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55A0" w14:textId="77777777" w:rsidR="00F56513" w:rsidRDefault="004D02CB" w:rsidP="00F56513">
      <w:pPr>
        <w:shd w:val="clear" w:color="auto" w:fill="FFFFFF" w:themeFill="background1"/>
        <w:spacing w:after="300" w:line="240" w:lineRule="auto"/>
        <w:rPr>
          <w:rFonts w:ascii="Arial" w:eastAsia="Times New Roman" w:hAnsi="Arial" w:cs="Arial"/>
          <w:b/>
          <w:bCs/>
          <w:color w:val="231F20"/>
          <w:sz w:val="24"/>
          <w:szCs w:val="24"/>
          <w:lang w:eastAsia="en-GB"/>
        </w:rPr>
      </w:pPr>
      <w:bookmarkStart w:id="0" w:name="_GoBack"/>
      <w:bookmarkEnd w:id="0"/>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p>
    <w:p w14:paraId="197E4EFD" w14:textId="50950E6D" w:rsidR="004C01CB" w:rsidRPr="00F56513" w:rsidRDefault="004C01CB" w:rsidP="00F56513">
      <w:pPr>
        <w:shd w:val="clear" w:color="auto" w:fill="FFFFFF" w:themeFill="background1"/>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2B6DE36C" w:rsidR="00001A97" w:rsidRPr="00F56513" w:rsidRDefault="00001A97" w:rsidP="1BF058AB">
      <w:pPr>
        <w:shd w:val="clear" w:color="auto" w:fill="FFFFFF" w:themeFill="background1"/>
        <w:spacing w:after="300" w:line="240" w:lineRule="auto"/>
        <w:rPr>
          <w:rFonts w:ascii="Arial" w:eastAsia="Times New Roman" w:hAnsi="Arial" w:cs="Arial"/>
          <w:color w:val="000000" w:themeColor="text1"/>
          <w:sz w:val="24"/>
          <w:szCs w:val="24"/>
          <w:lang w:eastAsia="en-GB"/>
        </w:rPr>
      </w:pPr>
      <w:r w:rsidRPr="7F7B3680">
        <w:rPr>
          <w:rFonts w:ascii="Arial" w:eastAsia="Times New Roman" w:hAnsi="Arial" w:cs="Arial"/>
          <w:color w:val="231F20"/>
          <w:sz w:val="24"/>
          <w:szCs w:val="24"/>
          <w:lang w:eastAsia="en-GB"/>
        </w:rPr>
        <w:t>The</w:t>
      </w:r>
      <w:r w:rsidR="00F56513">
        <w:rPr>
          <w:rFonts w:ascii="Arial" w:eastAsia="Times New Roman" w:hAnsi="Arial" w:cs="Arial"/>
          <w:color w:val="231F20"/>
          <w:sz w:val="24"/>
          <w:szCs w:val="24"/>
          <w:lang w:eastAsia="en-GB"/>
        </w:rPr>
        <w:t xml:space="preserve"> </w:t>
      </w:r>
      <w:r w:rsidR="00F56513" w:rsidRPr="00F56513">
        <w:rPr>
          <w:rFonts w:ascii="Arial" w:eastAsia="Times New Roman" w:hAnsi="Arial" w:cs="Arial"/>
          <w:color w:val="000000" w:themeColor="text1"/>
          <w:sz w:val="24"/>
          <w:szCs w:val="24"/>
          <w:lang w:eastAsia="en-GB"/>
        </w:rPr>
        <w:t xml:space="preserve">Northgate Medical Practice </w:t>
      </w:r>
      <w:r w:rsidR="5E591D70" w:rsidRPr="00F56513">
        <w:rPr>
          <w:rFonts w:ascii="Arial" w:eastAsia="Times New Roman" w:hAnsi="Arial" w:cs="Arial"/>
          <w:color w:val="000000" w:themeColor="text1"/>
          <w:sz w:val="24"/>
          <w:szCs w:val="24"/>
          <w:lang w:eastAsia="en-GB"/>
        </w:rPr>
        <w:t>p</w:t>
      </w:r>
      <w:r w:rsidR="00A1251F" w:rsidRPr="00F56513">
        <w:rPr>
          <w:rFonts w:ascii="Arial" w:eastAsia="Times New Roman" w:hAnsi="Arial" w:cs="Arial"/>
          <w:color w:val="000000" w:themeColor="text1"/>
          <w:sz w:val="24"/>
          <w:szCs w:val="24"/>
          <w:lang w:eastAsia="en-GB"/>
        </w:rPr>
        <w:t xml:space="preserve">rocesses </w:t>
      </w:r>
      <w:r w:rsidRPr="00F56513">
        <w:rPr>
          <w:rFonts w:ascii="Arial" w:eastAsia="Times New Roman" w:hAnsi="Arial" w:cs="Arial"/>
          <w:color w:val="000000" w:themeColor="text1"/>
          <w:sz w:val="24"/>
          <w:szCs w:val="24"/>
          <w:lang w:eastAsia="en-GB"/>
        </w:rPr>
        <w:t>data for the following purposes:</w:t>
      </w:r>
    </w:p>
    <w:p w14:paraId="2FAB5137" w14:textId="71CC76E8" w:rsidR="005275FB" w:rsidRPr="00F56513" w:rsidRDefault="00BD784D" w:rsidP="00F56513">
      <w:pPr>
        <w:pStyle w:val="ListParagraph"/>
        <w:numPr>
          <w:ilvl w:val="0"/>
          <w:numId w:val="5"/>
        </w:numPr>
        <w:shd w:val="clear" w:color="auto" w:fill="FFFFFF" w:themeFill="background1"/>
        <w:spacing w:after="0" w:line="240" w:lineRule="auto"/>
        <w:rPr>
          <w:rFonts w:ascii="Arial" w:eastAsia="Times New Roman" w:hAnsi="Arial" w:cs="Arial"/>
          <w:color w:val="000000" w:themeColor="text1"/>
          <w:sz w:val="24"/>
          <w:szCs w:val="24"/>
          <w:lang w:eastAsia="en-GB"/>
        </w:rPr>
      </w:pPr>
      <w:hyperlink r:id="rId10" w:history="1">
        <w:r w:rsidR="005275FB" w:rsidRPr="00F56513">
          <w:rPr>
            <w:rStyle w:val="Hyperlink"/>
            <w:rFonts w:ascii="Arial" w:eastAsia="Times New Roman" w:hAnsi="Arial" w:cs="Arial"/>
            <w:color w:val="000000" w:themeColor="text1"/>
            <w:sz w:val="24"/>
            <w:szCs w:val="24"/>
            <w:lang w:eastAsia="en-GB"/>
          </w:rPr>
          <w:t>Direct Care Privacy notice</w:t>
        </w:r>
      </w:hyperlink>
      <w:r w:rsidR="005275FB" w:rsidRPr="00F56513">
        <w:rPr>
          <w:rFonts w:ascii="Arial" w:eastAsia="Times New Roman" w:hAnsi="Arial" w:cs="Arial"/>
          <w:color w:val="000000" w:themeColor="text1"/>
          <w:sz w:val="24"/>
          <w:szCs w:val="24"/>
          <w:lang w:eastAsia="en-GB"/>
        </w:rPr>
        <w:t xml:space="preserve"> </w:t>
      </w:r>
    </w:p>
    <w:p w14:paraId="20CAA36C" w14:textId="09488CA1" w:rsidR="00001A97" w:rsidRPr="00F56513" w:rsidRDefault="00BD784D" w:rsidP="00F56513">
      <w:pPr>
        <w:numPr>
          <w:ilvl w:val="0"/>
          <w:numId w:val="5"/>
        </w:numPr>
        <w:shd w:val="clear" w:color="auto" w:fill="FFFFFF"/>
        <w:spacing w:before="120" w:after="0" w:line="240" w:lineRule="auto"/>
        <w:ind w:left="714" w:hanging="357"/>
        <w:rPr>
          <w:rFonts w:ascii="Arial" w:eastAsia="Times New Roman" w:hAnsi="Arial" w:cs="Arial"/>
          <w:color w:val="000000" w:themeColor="text1"/>
          <w:sz w:val="24"/>
          <w:szCs w:val="24"/>
          <w:lang w:eastAsia="en-GB"/>
        </w:rPr>
      </w:pPr>
      <w:hyperlink r:id="rId11" w:history="1">
        <w:r w:rsidR="005275FB" w:rsidRPr="00F56513">
          <w:rPr>
            <w:rStyle w:val="Hyperlink"/>
            <w:rFonts w:ascii="Arial" w:eastAsia="Times New Roman" w:hAnsi="Arial" w:cs="Arial"/>
            <w:color w:val="000000" w:themeColor="text1"/>
            <w:sz w:val="24"/>
            <w:szCs w:val="24"/>
            <w:lang w:eastAsia="en-GB"/>
          </w:rPr>
          <w:t>Human resource privacy notice</w:t>
        </w:r>
      </w:hyperlink>
      <w:r w:rsidR="005275FB" w:rsidRPr="00F56513">
        <w:rPr>
          <w:rFonts w:ascii="Arial" w:eastAsia="Times New Roman" w:hAnsi="Arial" w:cs="Arial"/>
          <w:color w:val="000000" w:themeColor="text1"/>
          <w:sz w:val="24"/>
          <w:szCs w:val="24"/>
          <w:lang w:eastAsia="en-GB"/>
        </w:rPr>
        <w:t xml:space="preserve"> </w:t>
      </w:r>
    </w:p>
    <w:p w14:paraId="18EC3596" w14:textId="76AB3B83" w:rsidR="00001A97" w:rsidRPr="00F56513" w:rsidRDefault="00E16225" w:rsidP="00F56513">
      <w:pPr>
        <w:numPr>
          <w:ilvl w:val="0"/>
          <w:numId w:val="5"/>
        </w:numPr>
        <w:shd w:val="clear" w:color="auto" w:fill="FFFFFF"/>
        <w:spacing w:before="120" w:after="0" w:line="240" w:lineRule="auto"/>
        <w:ind w:left="714" w:hanging="357"/>
        <w:rPr>
          <w:rStyle w:val="Hyperlink"/>
          <w:rFonts w:ascii="Arial" w:eastAsia="Times New Roman" w:hAnsi="Arial" w:cs="Arial"/>
          <w:color w:val="000000" w:themeColor="text1"/>
          <w:sz w:val="24"/>
          <w:szCs w:val="24"/>
          <w:lang w:eastAsia="en-GB"/>
        </w:rPr>
      </w:pPr>
      <w:r w:rsidRPr="00F56513">
        <w:rPr>
          <w:rFonts w:ascii="Arial" w:eastAsia="Times New Roman" w:hAnsi="Arial" w:cs="Arial"/>
          <w:color w:val="000000" w:themeColor="text1"/>
          <w:sz w:val="24"/>
          <w:szCs w:val="24"/>
          <w:lang w:eastAsia="en-GB"/>
        </w:rPr>
        <w:fldChar w:fldCharType="begin"/>
      </w:r>
      <w:r w:rsidR="00844D4F">
        <w:rPr>
          <w:rFonts w:ascii="Arial" w:eastAsia="Times New Roman" w:hAnsi="Arial" w:cs="Arial"/>
          <w:color w:val="000000" w:themeColor="text1"/>
          <w:sz w:val="24"/>
          <w:szCs w:val="24"/>
          <w:lang w:eastAsia="en-GB"/>
        </w:rPr>
        <w:instrText>HYPERLINK "C:\\Users\\carolinek\\AppData\\Local\\Microsoft\\Windows\\INetCache\\Content.Outlook\\TEAA1V46\\Final GP Planning and Research Privacy Notice Templatev0.2.docx"</w:instrText>
      </w:r>
      <w:r w:rsidR="00844D4F" w:rsidRPr="00F56513">
        <w:rPr>
          <w:rFonts w:ascii="Arial" w:eastAsia="Times New Roman" w:hAnsi="Arial" w:cs="Arial"/>
          <w:color w:val="000000" w:themeColor="text1"/>
          <w:sz w:val="24"/>
          <w:szCs w:val="24"/>
          <w:lang w:eastAsia="en-GB"/>
        </w:rPr>
      </w:r>
      <w:r w:rsidRPr="00F56513">
        <w:rPr>
          <w:rFonts w:ascii="Arial" w:eastAsia="Times New Roman" w:hAnsi="Arial" w:cs="Arial"/>
          <w:color w:val="000000" w:themeColor="text1"/>
          <w:sz w:val="24"/>
          <w:szCs w:val="24"/>
          <w:lang w:eastAsia="en-GB"/>
        </w:rPr>
        <w:fldChar w:fldCharType="separate"/>
      </w:r>
      <w:r w:rsidR="005275FB" w:rsidRPr="00F56513">
        <w:rPr>
          <w:rStyle w:val="Hyperlink"/>
          <w:rFonts w:ascii="Arial" w:eastAsia="Times New Roman" w:hAnsi="Arial" w:cs="Arial"/>
          <w:color w:val="000000" w:themeColor="text1"/>
          <w:sz w:val="24"/>
          <w:szCs w:val="24"/>
          <w:lang w:eastAsia="en-GB"/>
        </w:rPr>
        <w:t>Planning and research privacy notice</w:t>
      </w:r>
    </w:p>
    <w:p w14:paraId="501C463A" w14:textId="2A709989" w:rsidR="00F56513" w:rsidRPr="00F56513" w:rsidRDefault="00E16225" w:rsidP="00F56513">
      <w:pPr>
        <w:numPr>
          <w:ilvl w:val="0"/>
          <w:numId w:val="5"/>
        </w:numPr>
        <w:shd w:val="clear" w:color="auto" w:fill="FFFFFF"/>
        <w:spacing w:before="120" w:after="0" w:line="240" w:lineRule="auto"/>
        <w:ind w:left="714" w:hanging="357"/>
        <w:rPr>
          <w:rFonts w:ascii="Arial" w:eastAsia="Times New Roman" w:hAnsi="Arial" w:cs="Arial"/>
          <w:color w:val="000000" w:themeColor="text1"/>
          <w:sz w:val="24"/>
          <w:szCs w:val="24"/>
          <w:lang w:eastAsia="en-GB"/>
        </w:rPr>
      </w:pPr>
      <w:r w:rsidRPr="00F56513">
        <w:rPr>
          <w:rFonts w:ascii="Arial" w:eastAsia="Times New Roman" w:hAnsi="Arial" w:cs="Arial"/>
          <w:color w:val="000000" w:themeColor="text1"/>
          <w:sz w:val="24"/>
          <w:szCs w:val="24"/>
          <w:lang w:eastAsia="en-GB"/>
        </w:rPr>
        <w:fldChar w:fldCharType="end"/>
      </w:r>
      <w:r w:rsidR="005275FB" w:rsidRPr="00F56513">
        <w:rPr>
          <w:rFonts w:ascii="Arial" w:eastAsia="Times New Roman" w:hAnsi="Arial" w:cs="Arial"/>
          <w:color w:val="000000" w:themeColor="text1"/>
          <w:sz w:val="24"/>
          <w:szCs w:val="24"/>
          <w:lang w:eastAsia="en-GB"/>
        </w:rPr>
        <w:t>Statutory purpose privacy notice</w:t>
      </w:r>
    </w:p>
    <w:p w14:paraId="7F785AB3" w14:textId="533B182F" w:rsidR="00F90C3D" w:rsidRPr="00F56513" w:rsidRDefault="00BD784D" w:rsidP="00F56513">
      <w:pPr>
        <w:numPr>
          <w:ilvl w:val="0"/>
          <w:numId w:val="5"/>
        </w:numPr>
        <w:shd w:val="clear" w:color="auto" w:fill="FFFFFF"/>
        <w:spacing w:before="120" w:after="0" w:line="240" w:lineRule="auto"/>
        <w:ind w:left="714" w:hanging="357"/>
        <w:rPr>
          <w:rFonts w:ascii="Arial" w:eastAsia="Times New Roman" w:hAnsi="Arial" w:cs="Arial"/>
          <w:color w:val="000000" w:themeColor="text1"/>
          <w:sz w:val="24"/>
          <w:szCs w:val="24"/>
          <w:lang w:eastAsia="en-GB"/>
        </w:rPr>
      </w:pPr>
      <w:hyperlink r:id="rId12" w:history="1">
        <w:r w:rsidR="00CB0CA7" w:rsidRPr="00F56513">
          <w:rPr>
            <w:rStyle w:val="Hyperlink"/>
            <w:rFonts w:ascii="Arial" w:eastAsia="Times New Roman" w:hAnsi="Arial" w:cs="Arial"/>
            <w:color w:val="000000" w:themeColor="text1"/>
            <w:sz w:val="24"/>
            <w:szCs w:val="24"/>
            <w:lang w:eastAsia="en-GB"/>
          </w:rPr>
          <w:t>Kent and Medway Care Record Privacy Notices</w:t>
        </w:r>
      </w:hyperlink>
      <w:r w:rsidR="00F90C3D" w:rsidRPr="00F56513">
        <w:rPr>
          <w:rFonts w:ascii="Arial" w:eastAsia="Times New Roman" w:hAnsi="Arial" w:cs="Arial"/>
          <w:color w:val="000000" w:themeColor="text1"/>
          <w:sz w:val="24"/>
          <w:szCs w:val="24"/>
          <w:lang w:eastAsia="en-GB"/>
        </w:rPr>
        <w:t xml:space="preserve"> </w:t>
      </w:r>
    </w:p>
    <w:p w14:paraId="4AC67795" w14:textId="657F44FE"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F56513">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56513">
      <w:pPr>
        <w:shd w:val="clear" w:color="auto" w:fill="FFFFFF"/>
        <w:spacing w:after="300" w:line="240" w:lineRule="auto"/>
        <w:outlineLvl w:val="3"/>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r w:rsidR="43D9F0BF" w:rsidRPr="3F24EC1A">
        <w:rPr>
          <w:rFonts w:ascii="Arial" w:eastAsia="Times New Roman" w:hAnsi="Arial" w:cs="Arial"/>
          <w:color w:val="231F20"/>
          <w:sz w:val="24"/>
          <w:szCs w:val="24"/>
          <w:lang w:eastAsia="en-GB"/>
        </w:rPr>
        <w:t xml:space="preserve"> </w:t>
      </w:r>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40D3B61A" w:rsidR="008B3429" w:rsidRPr="00F56513"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F56513">
        <w:rPr>
          <w:rFonts w:ascii="Arial" w:eastAsia="Times New Roman" w:hAnsi="Arial" w:cs="Arial"/>
          <w:color w:val="231F20"/>
          <w:sz w:val="24"/>
          <w:szCs w:val="24"/>
          <w:lang w:eastAsia="en-GB"/>
        </w:rPr>
        <w:t xml:space="preserve">Other </w:t>
      </w:r>
      <w:r w:rsidR="008B3429" w:rsidRPr="00F56513">
        <w:rPr>
          <w:rFonts w:ascii="Arial" w:eastAsia="Times New Roman" w:hAnsi="Arial" w:cs="Arial"/>
          <w:color w:val="231F20"/>
          <w:sz w:val="24"/>
          <w:szCs w:val="24"/>
          <w:lang w:eastAsia="en-GB"/>
        </w:rPr>
        <w:t>Primary Care networks</w:t>
      </w:r>
      <w:r w:rsidRPr="00F56513">
        <w:rPr>
          <w:rFonts w:ascii="Arial" w:eastAsia="Times New Roman" w:hAnsi="Arial" w:cs="Arial"/>
          <w:color w:val="231F20"/>
          <w:sz w:val="24"/>
          <w:szCs w:val="24"/>
          <w:lang w:eastAsia="en-GB"/>
        </w:rPr>
        <w:t xml:space="preserve"> that we work in partnership with</w:t>
      </w:r>
      <w:r w:rsidR="008B3429" w:rsidRPr="00F56513">
        <w:rPr>
          <w:rFonts w:ascii="Arial" w:eastAsia="Times New Roman" w:hAnsi="Arial" w:cs="Arial"/>
          <w:color w:val="231F20"/>
          <w:sz w:val="24"/>
          <w:szCs w:val="24"/>
          <w:lang w:eastAsia="en-GB"/>
        </w:rPr>
        <w:t xml:space="preserve"> </w:t>
      </w:r>
      <w:r w:rsidR="36DFFD82" w:rsidRPr="00F56513">
        <w:rPr>
          <w:rFonts w:ascii="Arial" w:eastAsia="Times New Roman" w:hAnsi="Arial" w:cs="Arial"/>
          <w:color w:val="231F20"/>
          <w:sz w:val="24"/>
          <w:szCs w:val="24"/>
          <w:lang w:eastAsia="en-GB"/>
        </w:rPr>
        <w:t>Tonbridge</w:t>
      </w:r>
    </w:p>
    <w:p w14:paraId="4D466B4A" w14:textId="77777777" w:rsidR="008B3429" w:rsidRPr="00F56513"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F56513">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1BABEF04" w:rsidR="0064760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2DFD2FAA" w14:textId="77777777" w:rsidR="00F56513" w:rsidRPr="00F56513" w:rsidRDefault="00F56513" w:rsidP="00F56513">
      <w:pPr>
        <w:shd w:val="clear" w:color="auto" w:fill="FFFFFF"/>
        <w:spacing w:after="300" w:line="240" w:lineRule="auto"/>
        <w:rPr>
          <w:rFonts w:ascii="Arial" w:eastAsia="Times New Roman" w:hAnsi="Arial" w:cs="Arial"/>
          <w:color w:val="231F20"/>
          <w:sz w:val="24"/>
          <w:szCs w:val="24"/>
          <w:lang w:eastAsia="en-GB"/>
        </w:rPr>
      </w:pP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210377FD" w14:textId="6F851EF3"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3"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4"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lastRenderedPageBreak/>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217C059A" w14:textId="77777777" w:rsidR="006811BD" w:rsidRDefault="00001A97" w:rsidP="00C971E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6811BD">
        <w:rPr>
          <w:rFonts w:ascii="Arial" w:eastAsia="Times New Roman" w:hAnsi="Arial" w:cs="Arial"/>
          <w:color w:val="231F20"/>
          <w:sz w:val="24"/>
          <w:szCs w:val="24"/>
          <w:lang w:eastAsia="en-GB"/>
        </w:rPr>
        <w:t>in relation to </w:t>
      </w:r>
      <w:r w:rsidRPr="006811BD">
        <w:rPr>
          <w:rFonts w:ascii="Arial" w:eastAsia="Times New Roman" w:hAnsi="Arial" w:cs="Arial"/>
          <w:b/>
          <w:bCs/>
          <w:color w:val="231F20"/>
          <w:sz w:val="24"/>
          <w:szCs w:val="24"/>
          <w:lang w:eastAsia="en-GB"/>
        </w:rPr>
        <w:t>automated decision making and profiling</w:t>
      </w:r>
      <w:r w:rsidR="008C72E3" w:rsidRPr="006811BD">
        <w:rPr>
          <w:rFonts w:ascii="Arial" w:eastAsia="Times New Roman" w:hAnsi="Arial" w:cs="Arial"/>
          <w:b/>
          <w:bCs/>
          <w:color w:val="231F20"/>
          <w:sz w:val="24"/>
          <w:szCs w:val="24"/>
          <w:lang w:eastAsia="en-GB"/>
        </w:rPr>
        <w:t>:</w:t>
      </w:r>
      <w:r w:rsidRPr="006811BD">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p>
    <w:p w14:paraId="11217308" w14:textId="09375B30" w:rsidR="00F56513" w:rsidRDefault="006811BD" w:rsidP="006811BD">
      <w:pPr>
        <w:shd w:val="clear" w:color="auto" w:fill="FFFFFF"/>
        <w:spacing w:before="100" w:beforeAutospacing="1" w:after="0" w:line="240" w:lineRule="auto"/>
        <w:ind w:left="720"/>
        <w:rPr>
          <w:rFonts w:ascii="Arial" w:eastAsia="Times New Roman" w:hAnsi="Arial" w:cs="Arial"/>
          <w:color w:val="231F20"/>
          <w:sz w:val="24"/>
          <w:szCs w:val="24"/>
          <w:lang w:eastAsia="en-GB"/>
        </w:rPr>
      </w:pPr>
      <w:r w:rsidRPr="006811BD">
        <w:rPr>
          <w:rFonts w:ascii="Arial" w:eastAsia="Times New Roman" w:hAnsi="Arial" w:cs="Arial"/>
          <w:b/>
          <w:color w:val="231F20"/>
          <w:sz w:val="24"/>
          <w:szCs w:val="24"/>
          <w:lang w:eastAsia="en-GB"/>
        </w:rPr>
        <w:t>Northgate Medical Practice</w:t>
      </w:r>
      <w:r>
        <w:rPr>
          <w:rFonts w:ascii="Arial" w:eastAsia="Times New Roman" w:hAnsi="Arial" w:cs="Arial"/>
          <w:color w:val="231F20"/>
          <w:sz w:val="24"/>
          <w:szCs w:val="24"/>
          <w:lang w:eastAsia="en-GB"/>
        </w:rPr>
        <w:t xml:space="preserve"> has been trialling GP Automate to process routine patient registration administration and for the processing of a number of routine pathology results.  For further information please visit </w:t>
      </w:r>
      <w:hyperlink r:id="rId15" w:history="1">
        <w:r w:rsidRPr="00B30710">
          <w:rPr>
            <w:rStyle w:val="Hyperlink"/>
            <w:rFonts w:ascii="Arial" w:eastAsia="Times New Roman" w:hAnsi="Arial" w:cs="Arial"/>
            <w:sz w:val="24"/>
            <w:szCs w:val="24"/>
            <w:lang w:eastAsia="en-GB"/>
          </w:rPr>
          <w:t>https://gpautomate.com/</w:t>
        </w:r>
      </w:hyperlink>
      <w:r>
        <w:rPr>
          <w:rFonts w:ascii="Arial" w:eastAsia="Times New Roman" w:hAnsi="Arial" w:cs="Arial"/>
          <w:color w:val="231F20"/>
          <w:sz w:val="24"/>
          <w:szCs w:val="24"/>
          <w:lang w:eastAsia="en-GB"/>
        </w:rPr>
        <w:t xml:space="preserve"> or enquire kmicb.northgatemedicalpractice.NHS.net </w:t>
      </w:r>
    </w:p>
    <w:p w14:paraId="52EF5FDA" w14:textId="765D57C5" w:rsidR="006811BD" w:rsidRPr="006811BD" w:rsidRDefault="006811BD" w:rsidP="006811BD">
      <w:pPr>
        <w:shd w:val="clear" w:color="auto" w:fill="FFFFFF"/>
        <w:spacing w:before="100" w:beforeAutospacing="1" w:after="0" w:line="240" w:lineRule="auto"/>
        <w:rPr>
          <w:rFonts w:ascii="Arial" w:eastAsia="Times New Roman" w:hAnsi="Arial" w:cs="Arial"/>
          <w:color w:val="231F20"/>
          <w:sz w:val="24"/>
          <w:szCs w:val="24"/>
          <w:lang w:eastAsia="en-GB"/>
        </w:rPr>
      </w:pPr>
    </w:p>
    <w:p w14:paraId="5A015857" w14:textId="7E515471"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68A570D9"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0F56513">
        <w:rPr>
          <w:rFonts w:ascii="Arial" w:eastAsia="Times New Roman" w:hAnsi="Arial" w:cs="Arial"/>
          <w:color w:val="231F20"/>
          <w:sz w:val="24"/>
          <w:szCs w:val="24"/>
          <w:lang w:eastAsia="en-GB"/>
        </w:rPr>
        <w:t>Northgate Medical Practice</w:t>
      </w:r>
      <w:r w:rsidR="02A3F044" w:rsidRPr="3F24EC1A">
        <w:rPr>
          <w:rFonts w:ascii="Arial" w:eastAsia="Times New Roman" w:hAnsi="Arial" w:cs="Arial"/>
          <w:color w:val="231F20"/>
          <w:sz w:val="24"/>
          <w:szCs w:val="24"/>
          <w:lang w:eastAsia="en-GB"/>
        </w:rPr>
        <w:t xml:space="preserve"> </w:t>
      </w:r>
      <w:r w:rsidR="00F56513">
        <w:rPr>
          <w:rFonts w:ascii="Arial" w:eastAsia="Times New Roman" w:hAnsi="Arial" w:cs="Arial"/>
          <w:color w:val="231F20"/>
          <w:sz w:val="24"/>
          <w:szCs w:val="24"/>
          <w:u w:val="single"/>
          <w:lang w:eastAsia="en-GB"/>
        </w:rPr>
        <w:t xml:space="preserve">kmicb.northgatemedicalpractice@nhs.net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4C250E41"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00F56513">
        <w:rPr>
          <w:rFonts w:ascii="Arial" w:eastAsia="Times New Roman" w:hAnsi="Arial" w:cs="Arial"/>
          <w:color w:val="231F20"/>
          <w:sz w:val="24"/>
          <w:szCs w:val="24"/>
          <w:u w:val="single"/>
          <w:lang w:eastAsia="en-GB"/>
        </w:rPr>
        <w:t>kmicb.northgatemedicalpractice@nhs.net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04D83F80"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r w:rsidRPr="7C47F675">
        <w:rPr>
          <w:rFonts w:ascii="Arial" w:eastAsia="Times New Roman" w:hAnsi="Arial" w:cs="Arial"/>
          <w:color w:val="231F20"/>
          <w:sz w:val="24"/>
          <w:szCs w:val="24"/>
          <w:lang w:eastAsia="en-GB"/>
        </w:rPr>
        <w:t>Our Data Protection Officer function is provided by NHS Kent and Medway who can be cont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w:t>
      </w:r>
      <w:hyperlink r:id="rId16" w:history="1">
        <w:r w:rsidR="00F56513" w:rsidRPr="003A5B56">
          <w:rPr>
            <w:rStyle w:val="Hyperlink"/>
            <w:rFonts w:ascii="Arial" w:eastAsia="Times New Roman" w:hAnsi="Arial" w:cs="Arial"/>
            <w:sz w:val="24"/>
            <w:szCs w:val="24"/>
            <w:lang w:eastAsia="en-GB"/>
          </w:rPr>
          <w:t>kmicb.gpdpoteam@nhs.net</w:t>
        </w:r>
      </w:hyperlink>
    </w:p>
    <w:p w14:paraId="1FF87FB0" w14:textId="499CB124"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7"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06F9F4B6"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The </w:t>
      </w:r>
      <w:hyperlink r:id="rId18"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3E2DABC2" w14:textId="5D36C08D" w:rsidR="00F56513" w:rsidRDefault="00F56513" w:rsidP="00001A97">
      <w:pPr>
        <w:shd w:val="clear" w:color="auto" w:fill="FFFFFF"/>
        <w:spacing w:after="0" w:line="240" w:lineRule="auto"/>
        <w:rPr>
          <w:rFonts w:ascii="Arial" w:eastAsia="Times New Roman" w:hAnsi="Arial" w:cs="Arial"/>
          <w:color w:val="231F20"/>
          <w:sz w:val="24"/>
          <w:szCs w:val="24"/>
          <w:lang w:eastAsia="en-GB"/>
        </w:rPr>
      </w:pPr>
    </w:p>
    <w:p w14:paraId="1885CB53" w14:textId="77777777" w:rsidR="00F56513" w:rsidRDefault="00F56513" w:rsidP="00001A97">
      <w:pPr>
        <w:shd w:val="clear" w:color="auto" w:fill="FFFFFF"/>
        <w:spacing w:after="0" w:line="240" w:lineRule="auto"/>
        <w:rPr>
          <w:rFonts w:ascii="Arial" w:eastAsia="Times New Roman" w:hAnsi="Arial" w:cs="Arial"/>
          <w:color w:val="231F20"/>
          <w:sz w:val="24"/>
          <w:szCs w:val="24"/>
          <w:lang w:eastAsia="en-GB"/>
        </w:rPr>
      </w:pP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BD784D" w:rsidP="00001A97">
      <w:pPr>
        <w:shd w:val="clear" w:color="auto" w:fill="FFFFFF"/>
        <w:spacing w:after="0" w:line="240" w:lineRule="auto"/>
        <w:rPr>
          <w:rFonts w:ascii="Arial" w:eastAsia="Times New Roman" w:hAnsi="Arial" w:cs="Arial"/>
          <w:color w:val="231F20"/>
          <w:sz w:val="24"/>
          <w:szCs w:val="24"/>
          <w:lang w:eastAsia="en-GB"/>
        </w:rPr>
      </w:pPr>
      <w:hyperlink r:id="rId19"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rsidSect="00F5651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51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510A" w14:textId="77777777" w:rsidR="00BD784D" w:rsidRDefault="00BD784D" w:rsidP="00713BCA">
      <w:pPr>
        <w:spacing w:after="0" w:line="240" w:lineRule="auto"/>
      </w:pPr>
      <w:r>
        <w:separator/>
      </w:r>
    </w:p>
  </w:endnote>
  <w:endnote w:type="continuationSeparator" w:id="0">
    <w:p w14:paraId="4380B537" w14:textId="77777777" w:rsidR="00BD784D" w:rsidRDefault="00BD784D"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4EC3" w14:textId="77777777" w:rsidR="001C5C7E" w:rsidRDefault="001C5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B655" w14:textId="62F3C34B" w:rsidR="00F56513" w:rsidRDefault="00F56513">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t xml:space="preserve">Ljc KMICB v 2 jan 24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44D4F">
      <w:rPr>
        <w:noProof/>
        <w:color w:val="404040" w:themeColor="text1" w:themeTint="BF"/>
      </w:rPr>
      <w:t>1</w:t>
    </w:r>
    <w:r>
      <w:rPr>
        <w:noProof/>
        <w:color w:val="404040" w:themeColor="text1" w:themeTint="BF"/>
      </w:rPr>
      <w:fldChar w:fldCharType="end"/>
    </w:r>
  </w:p>
  <w:p w14:paraId="482C51F6" w14:textId="77777777" w:rsidR="00F56513" w:rsidRDefault="00F56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59AB" w14:textId="77777777" w:rsidR="001C5C7E" w:rsidRDefault="001C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CA99" w14:textId="77777777" w:rsidR="00BD784D" w:rsidRDefault="00BD784D" w:rsidP="00713BCA">
      <w:pPr>
        <w:spacing w:after="0" w:line="240" w:lineRule="auto"/>
      </w:pPr>
      <w:r>
        <w:separator/>
      </w:r>
    </w:p>
  </w:footnote>
  <w:footnote w:type="continuationSeparator" w:id="0">
    <w:p w14:paraId="455C1265" w14:textId="77777777" w:rsidR="00BD784D" w:rsidRDefault="00BD784D"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A36A" w14:textId="77777777" w:rsidR="001C5C7E" w:rsidRDefault="001C5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32FF" w14:textId="7A594946" w:rsidR="00F56513" w:rsidRDefault="00BD784D">
    <w:pPr>
      <w:pStyle w:val="Header"/>
      <w:pBdr>
        <w:bottom w:val="single" w:sz="4" w:space="8" w:color="4472C4" w:themeColor="accent1"/>
      </w:pBdr>
      <w:spacing w:after="360"/>
      <w:contextualSpacing/>
      <w:jc w:val="right"/>
      <w:rPr>
        <w:color w:val="404040" w:themeColor="text1" w:themeTint="BF"/>
      </w:rPr>
    </w:pPr>
    <w:sdt>
      <w:sdtPr>
        <w:rPr>
          <w:color w:val="404040" w:themeColor="text1" w:themeTint="BF"/>
        </w:rPr>
        <w:alias w:val="Title"/>
        <w:tag w:val=""/>
        <w:id w:val="942040131"/>
        <w:placeholder>
          <w:docPart w:val="04FEB494418E4EDB9B02B7CDC16B7231"/>
        </w:placeholder>
        <w:dataBinding w:prefixMappings="xmlns:ns0='http://purl.org/dc/elements/1.1/' xmlns:ns1='http://schemas.openxmlformats.org/package/2006/metadata/core-properties' " w:xpath="/ns1:coreProperties[1]/ns0:title[1]" w:storeItemID="{6C3C8BC8-F283-45AE-878A-BAB7291924A1}"/>
        <w:text/>
      </w:sdtPr>
      <w:sdtEndPr/>
      <w:sdtContent>
        <w:r w:rsidR="00F56513">
          <w:rPr>
            <w:color w:val="404040" w:themeColor="text1" w:themeTint="BF"/>
          </w:rPr>
          <w:t>Privacy Notice NMP January 2024</w:t>
        </w:r>
      </w:sdtContent>
    </w:sdt>
  </w:p>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8C0" w14:textId="77777777" w:rsidR="001C5C7E" w:rsidRDefault="001C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1C5C7E"/>
    <w:rsid w:val="002F4F2C"/>
    <w:rsid w:val="003D674F"/>
    <w:rsid w:val="00410C07"/>
    <w:rsid w:val="00426D23"/>
    <w:rsid w:val="004C01CB"/>
    <w:rsid w:val="004D02CB"/>
    <w:rsid w:val="004D5256"/>
    <w:rsid w:val="005275FB"/>
    <w:rsid w:val="00544CEE"/>
    <w:rsid w:val="005B78A4"/>
    <w:rsid w:val="005F4FCD"/>
    <w:rsid w:val="00602B0B"/>
    <w:rsid w:val="00647609"/>
    <w:rsid w:val="006811BD"/>
    <w:rsid w:val="00686492"/>
    <w:rsid w:val="00713BCA"/>
    <w:rsid w:val="00844D4F"/>
    <w:rsid w:val="008B3429"/>
    <w:rsid w:val="008C72E3"/>
    <w:rsid w:val="009B0E7D"/>
    <w:rsid w:val="009E2BE4"/>
    <w:rsid w:val="00A1251F"/>
    <w:rsid w:val="00AA6970"/>
    <w:rsid w:val="00BD784D"/>
    <w:rsid w:val="00BF6C11"/>
    <w:rsid w:val="00C534F1"/>
    <w:rsid w:val="00CB0CA7"/>
    <w:rsid w:val="00D23A68"/>
    <w:rsid w:val="00DC35DA"/>
    <w:rsid w:val="00E16225"/>
    <w:rsid w:val="00E30FB9"/>
    <w:rsid w:val="00F2602E"/>
    <w:rsid w:val="00F56513"/>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qFormat/>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F5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ptoolkit.nhs.uk/" TargetMode="External"/><Relationship Id="rId18" Type="http://schemas.openxmlformats.org/officeDocument/2006/relationships/hyperlink" Target="https://www.gov.uk/government/publications/the-nhs-constitution-for-engl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kmhealthandcare.uk/your-health/kent-and-medway-care-record" TargetMode="External"/><Relationship Id="rId17" Type="http://schemas.openxmlformats.org/officeDocument/2006/relationships/hyperlink" Target="https://ico.org.uk/concerns/handling/&#16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micb.gpdpoteam@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arolinek\AppData\Local\Microsoft\Windows\INetCache\Content.Outlook\TEAA1V46\Final%20Human%20Resources%20Privacy%20Notice%20Template%20v0.2.doc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gpautomat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file:///C:\Users\carolinek\AppData\Local\Microsoft\Windows\INetCache\Content.Outlook\TEAA1V46\Final%20GP%20Direct%20Care%20Privacy%20Notice%20Templatev0.2.docx" TargetMode="External"/><Relationship Id="rId19" Type="http://schemas.openxmlformats.org/officeDocument/2006/relationships/hyperlink" Target="https://digital.nhs.uk/about-nhs-digital/our-work/keeping-patient-data-safe/how-we-look-after-your-health-and-care-information/understanding-the-health-and-care-information-we-collect"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footer" Target="footer1.xml"/><Relationship Id="rId27" Type="http://schemas.openxmlformats.org/officeDocument/2006/relationships/glossaryDocument" Target="glossary/document.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FEB494418E4EDB9B02B7CDC16B7231"/>
        <w:category>
          <w:name w:val="General"/>
          <w:gallery w:val="placeholder"/>
        </w:category>
        <w:types>
          <w:type w:val="bbPlcHdr"/>
        </w:types>
        <w:behaviors>
          <w:behavior w:val="content"/>
        </w:behaviors>
        <w:guid w:val="{84E3F369-87A9-4D33-A62E-D92C2E89F0AD}"/>
      </w:docPartPr>
      <w:docPartBody>
        <w:p w:rsidR="00B72A20" w:rsidRDefault="007D5A7C" w:rsidP="007D5A7C">
          <w:pPr>
            <w:pStyle w:val="04FEB494418E4EDB9B02B7CDC16B7231"/>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7C"/>
    <w:rsid w:val="007D5A7C"/>
    <w:rsid w:val="00B4252D"/>
    <w:rsid w:val="00B7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EB494418E4EDB9B02B7CDC16B7231">
    <w:name w:val="04FEB494418E4EDB9B02B7CDC16B7231"/>
    <w:rsid w:val="007D5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8AE8-5595-4D65-AF7E-A1A608BCCECE}">
  <ds:schemaRefs>
    <ds:schemaRef ds:uri="http://schemas.microsoft.com/sharepoint/v3/contenttype/forms"/>
  </ds:schemaRefs>
</ds:datastoreItem>
</file>

<file path=customXml/itemProps2.xml><?xml version="1.0" encoding="utf-8"?>
<ds:datastoreItem xmlns:ds="http://schemas.openxmlformats.org/officeDocument/2006/customXml" ds:itemID="{98CE23E8-058C-43ED-B2DA-B20E010958F7}">
  <ds:schemaRefs>
    <ds:schemaRef ds:uri="http://schemas.microsoft.com/office/2006/metadata/properties"/>
    <ds:schemaRef ds:uri="http://schemas.microsoft.com/office/infopath/2007/PartnerControls"/>
    <ds:schemaRef ds:uri="e719c2e2-bc7b-4411-bd3e-4cd3bd8d88ab"/>
  </ds:schemaRefs>
</ds:datastoreItem>
</file>

<file path=customXml/itemProps3.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Privacy Notice NMP January 2024</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NMP January 2024</dc:title>
  <dc:subject/>
  <dc:creator>ERVINE, Andrew (NHS KENT AND MEDWAY ICB - 91Q)</dc:creator>
  <cp:keywords/>
  <dc:description/>
  <cp:lastModifiedBy>Caroline Knight</cp:lastModifiedBy>
  <cp:revision>2</cp:revision>
  <cp:lastPrinted>2024-02-13T11:03:00Z</cp:lastPrinted>
  <dcterms:created xsi:type="dcterms:W3CDTF">2024-02-15T16:04:00Z</dcterms:created>
  <dcterms:modified xsi:type="dcterms:W3CDTF">2024-02-15T16:04:00Z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